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9F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73410">
        <w:rPr>
          <w:rFonts w:ascii="Times New Roman" w:hAnsi="Times New Roman" w:cs="Times New Roman"/>
          <w:sz w:val="24"/>
          <w:szCs w:val="24"/>
        </w:rPr>
        <w:t>G 32 Momenti vissuti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773410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73410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73410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73410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73410" w:rsidRDefault="00773410" w:rsidP="00773410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VISSUTI:</w:t>
      </w:r>
    </w:p>
    <w:p w:rsidR="00773410" w:rsidRDefault="00773410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Aprile è iniziato all’insegna del </w:t>
      </w:r>
      <w:r w:rsidRPr="00BA1744">
        <w:rPr>
          <w:rFonts w:ascii="Times New Roman" w:hAnsi="Times New Roman" w:cs="Times New Roman"/>
          <w:b/>
          <w:sz w:val="24"/>
          <w:szCs w:val="24"/>
        </w:rPr>
        <w:t>Giubileo della Misericordia</w:t>
      </w:r>
      <w:r>
        <w:rPr>
          <w:rFonts w:ascii="Times New Roman" w:hAnsi="Times New Roman" w:cs="Times New Roman"/>
          <w:sz w:val="24"/>
          <w:szCs w:val="24"/>
        </w:rPr>
        <w:t xml:space="preserve">. E’ stata una bella occasione sicuramente fruttuosa per chi ha potuto partecipare. Il raduno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Spinaceto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la liturgia penitenziale, la Santa Messa nella chiesa del S. Spirito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Sassia</w:t>
      </w:r>
      <w:proofErr w:type="spellEnd"/>
      <w:r>
        <w:rPr>
          <w:rFonts w:ascii="Times New Roman" w:hAnsi="Times New Roman" w:cs="Times New Roman"/>
          <w:sz w:val="24"/>
          <w:szCs w:val="24"/>
        </w:rPr>
        <w:t>, dove troneggia l’immagine di Gesù misericordioso, il rito per il passaggio della Porta Santa di S. Pietro, il pa</w:t>
      </w:r>
      <w:r w:rsidR="0044716E">
        <w:rPr>
          <w:rFonts w:ascii="Times New Roman" w:hAnsi="Times New Roman" w:cs="Times New Roman"/>
          <w:sz w:val="24"/>
          <w:szCs w:val="24"/>
        </w:rPr>
        <w:t>nino consumato poveramente sui gradini di</w:t>
      </w:r>
      <w:r>
        <w:rPr>
          <w:rFonts w:ascii="Times New Roman" w:hAnsi="Times New Roman" w:cs="Times New Roman"/>
          <w:sz w:val="24"/>
          <w:szCs w:val="24"/>
        </w:rPr>
        <w:t xml:space="preserve"> Piazza S. Pietro, la veglia nella stessa Piazza con la presenza del Santo Padre e poi</w:t>
      </w:r>
      <w:r w:rsidR="00BA17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174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 mattino della domenica</w:t>
      </w:r>
      <w:r w:rsidR="00BA17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la S. Messa del Papa sempre in Piazza S. Pietro. Ci sono momenti in cui ci si sente parte della Chiesa universale e questo Giubileo è stato uno di questi.</w:t>
      </w:r>
    </w:p>
    <w:p w:rsidR="00773410" w:rsidRDefault="00773410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Unico neo: </w:t>
      </w:r>
      <w:r w:rsidRPr="00BA1744">
        <w:rPr>
          <w:rFonts w:ascii="Times New Roman" w:hAnsi="Times New Roman" w:cs="Times New Roman"/>
          <w:b/>
          <w:sz w:val="24"/>
          <w:szCs w:val="24"/>
        </w:rPr>
        <w:t>eravamo pochi!</w:t>
      </w:r>
      <w:r>
        <w:rPr>
          <w:rFonts w:ascii="Times New Roman" w:hAnsi="Times New Roman" w:cs="Times New Roman"/>
          <w:sz w:val="24"/>
          <w:szCs w:val="24"/>
        </w:rPr>
        <w:t xml:space="preserve"> Avremmo dovuto riempire la Piazza ma questa crisi davvero comincia a farsi sentire. Pazienza!</w:t>
      </w:r>
    </w:p>
    <w:p w:rsidR="00773410" w:rsidRDefault="00773410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Altro momento solenne è stato il </w:t>
      </w:r>
      <w:r w:rsidRPr="00BA1744">
        <w:rPr>
          <w:rFonts w:ascii="Times New Roman" w:hAnsi="Times New Roman" w:cs="Times New Roman"/>
          <w:b/>
          <w:sz w:val="24"/>
          <w:szCs w:val="24"/>
        </w:rPr>
        <w:t>50° di matrimonio di Nuccio e Pina</w:t>
      </w:r>
      <w:r>
        <w:rPr>
          <w:rFonts w:ascii="Times New Roman" w:hAnsi="Times New Roman" w:cs="Times New Roman"/>
          <w:sz w:val="24"/>
          <w:szCs w:val="24"/>
        </w:rPr>
        <w:t xml:space="preserve"> molto pregato, molto partecipato</w:t>
      </w:r>
      <w:r w:rsidR="0044716E">
        <w:rPr>
          <w:rFonts w:ascii="Times New Roman" w:hAnsi="Times New Roman" w:cs="Times New Roman"/>
          <w:sz w:val="24"/>
          <w:szCs w:val="24"/>
        </w:rPr>
        <w:t xml:space="preserve">. Celebrare la fedeltà nell’amore è sempre bello, celebrarlo </w:t>
      </w:r>
      <w:r w:rsidR="00BA1744">
        <w:rPr>
          <w:rFonts w:ascii="Times New Roman" w:hAnsi="Times New Roman" w:cs="Times New Roman"/>
          <w:sz w:val="24"/>
          <w:szCs w:val="24"/>
        </w:rPr>
        <w:t>per</w:t>
      </w:r>
      <w:r w:rsidR="0044716E">
        <w:rPr>
          <w:rFonts w:ascii="Times New Roman" w:hAnsi="Times New Roman" w:cs="Times New Roman"/>
          <w:sz w:val="24"/>
          <w:szCs w:val="24"/>
        </w:rPr>
        <w:t xml:space="preserve"> una coppia che tanto ha dato per la Comunità d’amore è dovere e grande gioia nello stesso tempo.</w:t>
      </w:r>
    </w:p>
    <w:p w:rsidR="0044716E" w:rsidRDefault="0044716E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Altri momenti importanti: il </w:t>
      </w:r>
      <w:r w:rsidRPr="00BA1744">
        <w:rPr>
          <w:rFonts w:ascii="Times New Roman" w:hAnsi="Times New Roman" w:cs="Times New Roman"/>
          <w:b/>
          <w:sz w:val="24"/>
          <w:szCs w:val="24"/>
        </w:rPr>
        <w:t xml:space="preserve">50° di Ordinazione sacerdotale di P. Mario </w:t>
      </w:r>
      <w:proofErr w:type="spellStart"/>
      <w:r w:rsidRPr="00BA1744">
        <w:rPr>
          <w:rFonts w:ascii="Times New Roman" w:hAnsi="Times New Roman" w:cs="Times New Roman"/>
          <w:b/>
          <w:sz w:val="24"/>
          <w:szCs w:val="24"/>
        </w:rPr>
        <w:t>Petrucci</w:t>
      </w:r>
      <w:proofErr w:type="spellEnd"/>
      <w:r w:rsidRPr="00BA1744">
        <w:rPr>
          <w:rFonts w:ascii="Times New Roman" w:hAnsi="Times New Roman" w:cs="Times New Roman"/>
          <w:b/>
          <w:sz w:val="24"/>
          <w:szCs w:val="24"/>
        </w:rPr>
        <w:t xml:space="preserve"> FAM,</w:t>
      </w:r>
      <w:r>
        <w:rPr>
          <w:rFonts w:ascii="Times New Roman" w:hAnsi="Times New Roman" w:cs="Times New Roman"/>
          <w:sz w:val="24"/>
          <w:szCs w:val="24"/>
        </w:rPr>
        <w:t xml:space="preserve"> che ci accompagna nei nostri Campi – scuola ed è sempre disponibile per la comunità di V. 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La festa è stata molto più intima ma non meno sentita, altrettanto si dica per il </w:t>
      </w:r>
      <w:r w:rsidRPr="00BA1744">
        <w:rPr>
          <w:rFonts w:ascii="Times New Roman" w:hAnsi="Times New Roman" w:cs="Times New Roman"/>
          <w:b/>
          <w:sz w:val="24"/>
          <w:szCs w:val="24"/>
        </w:rPr>
        <w:t xml:space="preserve">50° di consacrazione religiosa di Sr. </w:t>
      </w:r>
      <w:proofErr w:type="spellStart"/>
      <w:r w:rsidRPr="00BA1744">
        <w:rPr>
          <w:rFonts w:ascii="Times New Roman" w:hAnsi="Times New Roman" w:cs="Times New Roman"/>
          <w:b/>
          <w:sz w:val="24"/>
          <w:szCs w:val="24"/>
        </w:rPr>
        <w:t>Amada</w:t>
      </w:r>
      <w:proofErr w:type="spellEnd"/>
      <w:r w:rsidRPr="00BA174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umile suora che da mattina a sera,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silezio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sta al servizio della comunità, facendo tutto per amore. Auguri P. Mario e Sr. </w:t>
      </w:r>
      <w:proofErr w:type="spellStart"/>
      <w:r>
        <w:rPr>
          <w:rFonts w:ascii="Times New Roman" w:hAnsi="Times New Roman" w:cs="Times New Roman"/>
          <w:sz w:val="24"/>
          <w:szCs w:val="24"/>
        </w:rPr>
        <w:t>Amada</w:t>
      </w:r>
      <w:proofErr w:type="spellEnd"/>
      <w:r>
        <w:rPr>
          <w:rFonts w:ascii="Times New Roman" w:hAnsi="Times New Roman" w:cs="Times New Roman"/>
          <w:sz w:val="24"/>
          <w:szCs w:val="24"/>
        </w:rPr>
        <w:t>, il Signore vi conceda tanti anni ancora per servire il Signore amando i fratelli.</w:t>
      </w:r>
    </w:p>
    <w:p w:rsidR="0044716E" w:rsidRDefault="0044716E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Gli </w:t>
      </w:r>
      <w:r w:rsidRPr="00BA1744">
        <w:rPr>
          <w:rFonts w:ascii="Times New Roman" w:hAnsi="Times New Roman" w:cs="Times New Roman"/>
          <w:b/>
          <w:sz w:val="24"/>
          <w:szCs w:val="24"/>
        </w:rPr>
        <w:t>incontri formativi e gli altri impegni abituali</w:t>
      </w:r>
      <w:r>
        <w:rPr>
          <w:rFonts w:ascii="Times New Roman" w:hAnsi="Times New Roman" w:cs="Times New Roman"/>
          <w:sz w:val="24"/>
          <w:szCs w:val="24"/>
        </w:rPr>
        <w:t xml:space="preserve"> sono stati vissuti nella normalità. Unica variabile</w:t>
      </w:r>
      <w:r w:rsidR="00B65C5F">
        <w:rPr>
          <w:rFonts w:ascii="Times New Roman" w:hAnsi="Times New Roman" w:cs="Times New Roman"/>
          <w:sz w:val="24"/>
          <w:szCs w:val="24"/>
        </w:rPr>
        <w:t xml:space="preserve"> è </w:t>
      </w:r>
      <w:r w:rsidR="00B65C5F" w:rsidRPr="00BA1744">
        <w:rPr>
          <w:rFonts w:ascii="Times New Roman" w:hAnsi="Times New Roman" w:cs="Times New Roman"/>
          <w:b/>
          <w:sz w:val="24"/>
          <w:szCs w:val="24"/>
        </w:rPr>
        <w:t>il pellegrinaggio nelle case che ne hanno fatto richiesta. della reliquia della S. Croce di Gesù,</w:t>
      </w:r>
      <w:r w:rsidR="00B65C5F">
        <w:rPr>
          <w:rFonts w:ascii="Times New Roman" w:hAnsi="Times New Roman" w:cs="Times New Roman"/>
          <w:sz w:val="24"/>
          <w:szCs w:val="24"/>
        </w:rPr>
        <w:t xml:space="preserve"> </w:t>
      </w:r>
      <w:r w:rsidR="00BA1744">
        <w:rPr>
          <w:rFonts w:ascii="Times New Roman" w:hAnsi="Times New Roman" w:cs="Times New Roman"/>
          <w:sz w:val="24"/>
          <w:szCs w:val="24"/>
        </w:rPr>
        <w:t xml:space="preserve">perché </w:t>
      </w:r>
      <w:r w:rsidR="00B65C5F">
        <w:rPr>
          <w:rFonts w:ascii="Times New Roman" w:hAnsi="Times New Roman" w:cs="Times New Roman"/>
          <w:sz w:val="24"/>
          <w:szCs w:val="24"/>
        </w:rPr>
        <w:t>quella croce che ci ha salvato</w:t>
      </w:r>
      <w:r w:rsidR="00BA1744">
        <w:rPr>
          <w:rFonts w:ascii="Times New Roman" w:hAnsi="Times New Roman" w:cs="Times New Roman"/>
          <w:sz w:val="24"/>
          <w:szCs w:val="24"/>
        </w:rPr>
        <w:t>,</w:t>
      </w:r>
      <w:r w:rsidR="00B65C5F">
        <w:rPr>
          <w:rFonts w:ascii="Times New Roman" w:hAnsi="Times New Roman" w:cs="Times New Roman"/>
          <w:sz w:val="24"/>
          <w:szCs w:val="24"/>
        </w:rPr>
        <w:t xml:space="preserve"> benedica le nostre famiglie, le protegga da ogni male e le santifichi.</w:t>
      </w:r>
    </w:p>
    <w:p w:rsidR="00B65C5F" w:rsidRDefault="00B65C5F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Con l’inizio del mese di maggio si è ripresa la bella abitudine di </w:t>
      </w:r>
      <w:r w:rsidRPr="00BA1744">
        <w:rPr>
          <w:rFonts w:ascii="Times New Roman" w:hAnsi="Times New Roman" w:cs="Times New Roman"/>
          <w:b/>
          <w:sz w:val="24"/>
          <w:szCs w:val="24"/>
        </w:rPr>
        <w:t>recitare il Rosario nelle famiglie.</w:t>
      </w:r>
      <w:r>
        <w:rPr>
          <w:rFonts w:ascii="Times New Roman" w:hAnsi="Times New Roman" w:cs="Times New Roman"/>
          <w:sz w:val="24"/>
          <w:szCs w:val="24"/>
        </w:rPr>
        <w:t xml:space="preserve"> Il bisogno di preghiera è grande e non si può pensare davvero che preghiamo troppo. Con i tempi che corrono dovremmo stare sempre in preghiera, ci vorrebbero oratori permanenti </w:t>
      </w:r>
      <w:r w:rsidR="00BA1744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 siamo ancora incapaci di sostenere impegni  costanti per lunghi tempi.</w:t>
      </w:r>
    </w:p>
    <w:p w:rsidR="00B65C5F" w:rsidRDefault="00B65C5F" w:rsidP="0077341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65C5F" w:rsidRDefault="00B65C5F" w:rsidP="00B65C5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VIVERE:</w:t>
      </w:r>
    </w:p>
    <w:p w:rsidR="00B65C5F" w:rsidRDefault="00B65C5F" w:rsidP="00B65C5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29 maggio avremo ancora la possibilità di celebrare un altro </w:t>
      </w:r>
      <w:r w:rsidRPr="00BA1744">
        <w:rPr>
          <w:rFonts w:ascii="Times New Roman" w:hAnsi="Times New Roman" w:cs="Times New Roman"/>
          <w:b/>
          <w:sz w:val="24"/>
          <w:szCs w:val="24"/>
        </w:rPr>
        <w:t>Giubileo in un santuario dedicato alla Madonna</w:t>
      </w:r>
      <w:r>
        <w:rPr>
          <w:rFonts w:ascii="Times New Roman" w:hAnsi="Times New Roman" w:cs="Times New Roman"/>
          <w:sz w:val="24"/>
          <w:szCs w:val="24"/>
        </w:rPr>
        <w:t>, il terzo a Roma dopo quello a S. Giovanni</w:t>
      </w:r>
      <w:r w:rsidR="00BA1744">
        <w:rPr>
          <w:rFonts w:ascii="Times New Roman" w:hAnsi="Times New Roman" w:cs="Times New Roman"/>
          <w:sz w:val="24"/>
          <w:szCs w:val="24"/>
        </w:rPr>
        <w:t xml:space="preserve"> e </w:t>
      </w:r>
      <w:r>
        <w:rPr>
          <w:rFonts w:ascii="Times New Roman" w:hAnsi="Times New Roman" w:cs="Times New Roman"/>
          <w:sz w:val="24"/>
          <w:szCs w:val="24"/>
        </w:rPr>
        <w:t>a S. Pietro. Noi che abbiamo l’opportunità di abitare a Roma</w:t>
      </w:r>
      <w:r w:rsidR="00BA17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dovremo, entro l’anno santo</w:t>
      </w:r>
      <w:r w:rsidR="00BA17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visitare tutte le Basiliche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indulgenziate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della città. Speriamo che </w:t>
      </w:r>
      <w:r w:rsidR="00BA1744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a pigrizia non ci faccia sfuggire questa occasione.</w:t>
      </w:r>
    </w:p>
    <w:p w:rsidR="005B6B94" w:rsidRDefault="00B65C5F" w:rsidP="00B65C5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Come già accennato, tra maggio e giugno faranno la Prima Comunione 4 Piccoli Raggi dell’Amore Misericordioso: </w:t>
      </w:r>
      <w:r w:rsidR="005B6B94">
        <w:rPr>
          <w:rFonts w:ascii="Times New Roman" w:hAnsi="Times New Roman" w:cs="Times New Roman"/>
          <w:sz w:val="24"/>
          <w:szCs w:val="24"/>
        </w:rPr>
        <w:t>Miria</w:t>
      </w:r>
      <w:r w:rsidR="00BA1744">
        <w:rPr>
          <w:rFonts w:ascii="Times New Roman" w:hAnsi="Times New Roman" w:cs="Times New Roman"/>
          <w:sz w:val="24"/>
          <w:szCs w:val="24"/>
        </w:rPr>
        <w:t>m</w:t>
      </w:r>
      <w:r w:rsidR="005B6B94">
        <w:rPr>
          <w:rFonts w:ascii="Times New Roman" w:hAnsi="Times New Roman" w:cs="Times New Roman"/>
          <w:sz w:val="24"/>
          <w:szCs w:val="24"/>
        </w:rPr>
        <w:t xml:space="preserve"> di Catania il 7 maggio, Sara Desideri il 15 maggio, Martina il 22 maggio e Giacomo </w:t>
      </w:r>
      <w:proofErr w:type="spellStart"/>
      <w:r w:rsidR="005B6B94">
        <w:rPr>
          <w:rFonts w:ascii="Times New Roman" w:hAnsi="Times New Roman" w:cs="Times New Roman"/>
          <w:sz w:val="24"/>
          <w:szCs w:val="24"/>
        </w:rPr>
        <w:t>Massatani</w:t>
      </w:r>
      <w:proofErr w:type="spellEnd"/>
      <w:r w:rsidR="005B6B94">
        <w:rPr>
          <w:rFonts w:ascii="Times New Roman" w:hAnsi="Times New Roman" w:cs="Times New Roman"/>
          <w:sz w:val="24"/>
          <w:szCs w:val="24"/>
        </w:rPr>
        <w:t xml:space="preserve"> il 5 giugno. A questi nostri cari bambini l’augurio di non lasciare mai solo Gesù, di custodire la sua presenza come faceva Madre Speranza, di sintonizzare i palpiti dei loro cuori con quelli di Gesù. Auguri piccoli Raggi, avete una grande occasione per diventare santi.</w:t>
      </w:r>
    </w:p>
    <w:p w:rsidR="005B6B94" w:rsidRDefault="005B6B94" w:rsidP="00B65C5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Sono aperte le iscrizioni per il </w:t>
      </w:r>
      <w:r w:rsidRPr="00BA1744">
        <w:rPr>
          <w:rFonts w:ascii="Times New Roman" w:hAnsi="Times New Roman" w:cs="Times New Roman"/>
          <w:b/>
          <w:sz w:val="24"/>
          <w:szCs w:val="24"/>
        </w:rPr>
        <w:t xml:space="preserve">Campo-Scuola di agosto a </w:t>
      </w:r>
      <w:proofErr w:type="spellStart"/>
      <w:r w:rsidRPr="00BA1744">
        <w:rPr>
          <w:rFonts w:ascii="Times New Roman" w:hAnsi="Times New Roman" w:cs="Times New Roman"/>
          <w:b/>
          <w:sz w:val="24"/>
          <w:szCs w:val="24"/>
        </w:rPr>
        <w:t>Pim</w:t>
      </w:r>
      <w:r w:rsidR="00BA1744">
        <w:rPr>
          <w:rFonts w:ascii="Times New Roman" w:hAnsi="Times New Roman" w:cs="Times New Roman"/>
          <w:b/>
          <w:sz w:val="24"/>
          <w:szCs w:val="24"/>
        </w:rPr>
        <w:t>o</w:t>
      </w:r>
      <w:r w:rsidRPr="00BA1744">
        <w:rPr>
          <w:rFonts w:ascii="Times New Roman" w:hAnsi="Times New Roman" w:cs="Times New Roman"/>
          <w:b/>
          <w:sz w:val="24"/>
          <w:szCs w:val="24"/>
        </w:rPr>
        <w:t>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sulla costiera amalfitana. Il prezzo è ab</w:t>
      </w:r>
      <w:r w:rsidR="00BA174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ordabile, i luoghi da visitare sono interessanti sia dal punto di vista religioso che culturale. E’ necessario prenotarsi per tempo per non creare problemi a chi ci ospita.</w:t>
      </w:r>
    </w:p>
    <w:p w:rsidR="005B6B94" w:rsidRDefault="005B6B94" w:rsidP="00B65C5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Giugno c’introdurrà nel mese del Sacro Cuore non meno importante anche se meno sentito dalla devozione popolare. Gesù ha rivelato i segreti del suo Cuore a S. Margherita Maria </w:t>
      </w:r>
      <w:proofErr w:type="spellStart"/>
      <w:r>
        <w:rPr>
          <w:rFonts w:ascii="Times New Roman" w:hAnsi="Times New Roman" w:cs="Times New Roman"/>
          <w:sz w:val="24"/>
          <w:szCs w:val="24"/>
        </w:rPr>
        <w:t>Alacoque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dicendo: “Ecco quel cuore che ha tanto amato gli uomini da dare l sua vita per loro e in cambio non riceve che ingratitudini ed oltraggi”. Cercheremo di consolarlo con il nostro amore sincero, con la nostra vicinanza affettuosa.</w:t>
      </w:r>
    </w:p>
    <w:sectPr w:rsidR="005B6B94" w:rsidSect="00A255F0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73410"/>
    <w:rsid w:val="00345A71"/>
    <w:rsid w:val="0044716E"/>
    <w:rsid w:val="005B6B94"/>
    <w:rsid w:val="00773410"/>
    <w:rsid w:val="00A255F0"/>
    <w:rsid w:val="00AC664E"/>
    <w:rsid w:val="00B65C5F"/>
    <w:rsid w:val="00BA1744"/>
    <w:rsid w:val="00C2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69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2016-04-21T07:42:00Z</cp:lastPrinted>
  <dcterms:created xsi:type="dcterms:W3CDTF">2016-04-21T07:43:00Z</dcterms:created>
  <dcterms:modified xsi:type="dcterms:W3CDTF">2016-04-21T07:43:00Z</dcterms:modified>
</cp:coreProperties>
</file>